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81" w:rsidRDefault="00354181" w:rsidP="00354181">
      <w:pPr>
        <w:tabs>
          <w:tab w:val="left" w:pos="8647"/>
        </w:tabs>
        <w:spacing w:after="0" w:line="360" w:lineRule="auto"/>
        <w:jc w:val="both"/>
        <w:rPr>
          <w:b/>
        </w:rPr>
      </w:pPr>
      <w:r>
        <w:rPr>
          <w:b/>
        </w:rPr>
        <w:t xml:space="preserve">ACTA </w:t>
      </w:r>
      <w:r w:rsidR="0090103B">
        <w:rPr>
          <w:b/>
        </w:rPr>
        <w:t>SECRETARIADO EJECUTIVO</w:t>
      </w:r>
      <w:r>
        <w:rPr>
          <w:b/>
        </w:rPr>
        <w:t xml:space="preserve">, MONTEVIDEO, </w:t>
      </w:r>
      <w:r w:rsidR="00A32A0E">
        <w:rPr>
          <w:b/>
        </w:rPr>
        <w:t>2</w:t>
      </w:r>
      <w:r w:rsidR="0090103B">
        <w:rPr>
          <w:b/>
        </w:rPr>
        <w:t>2</w:t>
      </w:r>
      <w:r w:rsidR="00425936">
        <w:rPr>
          <w:b/>
        </w:rPr>
        <w:t xml:space="preserve"> de junio</w:t>
      </w:r>
      <w:r>
        <w:rPr>
          <w:b/>
        </w:rPr>
        <w:t xml:space="preserve"> de 2020.</w:t>
      </w:r>
    </w:p>
    <w:p w:rsidR="00425936" w:rsidRDefault="00354181" w:rsidP="00354181">
      <w:pPr>
        <w:spacing w:after="0" w:line="360" w:lineRule="auto"/>
        <w:jc w:val="both"/>
      </w:pPr>
      <w:r w:rsidRPr="008E55C0">
        <w:t>Reunidos en Consejo Nacional, a través de app Zoom: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6"/>
        <w:gridCol w:w="4784"/>
      </w:tblGrid>
      <w:tr w:rsidR="00A32A0E" w:rsidRPr="00A32A0E" w:rsidTr="00560A39">
        <w:tc>
          <w:tcPr>
            <w:tcW w:w="5211" w:type="dxa"/>
          </w:tcPr>
          <w:p w:rsidR="00A32A0E" w:rsidRPr="00A32A0E" w:rsidRDefault="00A32A0E" w:rsidP="001454C3">
            <w:pPr>
              <w:spacing w:line="360" w:lineRule="auto"/>
              <w:jc w:val="both"/>
            </w:pPr>
            <w:proofErr w:type="spellStart"/>
            <w:r>
              <w:t>Pressidencia</w:t>
            </w:r>
            <w:proofErr w:type="spellEnd"/>
            <w:r>
              <w:t xml:space="preserve"> – Patricia Massiotti</w:t>
            </w:r>
          </w:p>
        </w:tc>
        <w:tc>
          <w:tcPr>
            <w:tcW w:w="426" w:type="dxa"/>
          </w:tcPr>
          <w:p w:rsidR="00A32A0E" w:rsidRDefault="00A32A0E" w:rsidP="001454C3">
            <w:pPr>
              <w:spacing w:line="360" w:lineRule="auto"/>
              <w:jc w:val="both"/>
            </w:pPr>
            <w:r>
              <w:t>Si</w:t>
            </w:r>
          </w:p>
        </w:tc>
        <w:tc>
          <w:tcPr>
            <w:tcW w:w="4784" w:type="dxa"/>
          </w:tcPr>
          <w:p w:rsidR="00A32A0E" w:rsidRDefault="00A32A0E" w:rsidP="001454C3">
            <w:pPr>
              <w:spacing w:line="360" w:lineRule="auto"/>
              <w:jc w:val="both"/>
            </w:pPr>
          </w:p>
        </w:tc>
      </w:tr>
      <w:tr w:rsidR="00A32A0E" w:rsidRPr="00A32A0E" w:rsidTr="00560A39">
        <w:tc>
          <w:tcPr>
            <w:tcW w:w="5211" w:type="dxa"/>
          </w:tcPr>
          <w:p w:rsidR="00A32A0E" w:rsidRPr="00A32A0E" w:rsidRDefault="00A32A0E" w:rsidP="00A32A0E">
            <w:pPr>
              <w:spacing w:line="360" w:lineRule="auto"/>
              <w:jc w:val="both"/>
            </w:pPr>
            <w:r w:rsidRPr="00A32A0E">
              <w:t xml:space="preserve">Secretaría General – Nelson Jaurena </w:t>
            </w:r>
          </w:p>
        </w:tc>
        <w:tc>
          <w:tcPr>
            <w:tcW w:w="426" w:type="dxa"/>
          </w:tcPr>
          <w:p w:rsidR="00A32A0E" w:rsidRPr="00A32A0E" w:rsidRDefault="00D00407" w:rsidP="001454C3">
            <w:pPr>
              <w:spacing w:line="360" w:lineRule="auto"/>
              <w:jc w:val="both"/>
            </w:pPr>
            <w:r>
              <w:t>SI</w:t>
            </w:r>
          </w:p>
        </w:tc>
        <w:tc>
          <w:tcPr>
            <w:tcW w:w="4784" w:type="dxa"/>
          </w:tcPr>
          <w:p w:rsidR="00A32A0E" w:rsidRPr="00A32A0E" w:rsidRDefault="00A32A0E" w:rsidP="001454C3">
            <w:pPr>
              <w:spacing w:line="360" w:lineRule="auto"/>
              <w:jc w:val="both"/>
            </w:pPr>
          </w:p>
        </w:tc>
      </w:tr>
      <w:tr w:rsidR="00A32A0E" w:rsidRPr="00A32A0E" w:rsidTr="00560A39">
        <w:tc>
          <w:tcPr>
            <w:tcW w:w="5211" w:type="dxa"/>
          </w:tcPr>
          <w:p w:rsidR="00A32A0E" w:rsidRPr="00A32A0E" w:rsidRDefault="00A32A0E" w:rsidP="00A32A0E">
            <w:pPr>
              <w:spacing w:line="360" w:lineRule="auto"/>
              <w:jc w:val="both"/>
            </w:pPr>
            <w:r w:rsidRPr="00A32A0E">
              <w:t xml:space="preserve">Secretaría Interior – Víctor Da Costa </w:t>
            </w:r>
          </w:p>
        </w:tc>
        <w:tc>
          <w:tcPr>
            <w:tcW w:w="426" w:type="dxa"/>
          </w:tcPr>
          <w:p w:rsidR="00A32A0E" w:rsidRPr="00A32A0E" w:rsidRDefault="00A32A0E" w:rsidP="001454C3">
            <w:pPr>
              <w:spacing w:line="360" w:lineRule="auto"/>
              <w:jc w:val="both"/>
            </w:pPr>
          </w:p>
        </w:tc>
        <w:tc>
          <w:tcPr>
            <w:tcW w:w="4784" w:type="dxa"/>
          </w:tcPr>
          <w:p w:rsidR="00A32A0E" w:rsidRPr="00A32A0E" w:rsidRDefault="00A32A0E" w:rsidP="001454C3">
            <w:pPr>
              <w:spacing w:line="360" w:lineRule="auto"/>
              <w:jc w:val="both"/>
            </w:pPr>
          </w:p>
        </w:tc>
      </w:tr>
      <w:tr w:rsidR="00A32A0E" w:rsidRPr="00A32A0E" w:rsidTr="00560A39">
        <w:tc>
          <w:tcPr>
            <w:tcW w:w="5211" w:type="dxa"/>
          </w:tcPr>
          <w:p w:rsidR="00A32A0E" w:rsidRPr="00A32A0E" w:rsidRDefault="00A32A0E" w:rsidP="00A32A0E">
            <w:pPr>
              <w:spacing w:line="360" w:lineRule="auto"/>
              <w:jc w:val="both"/>
            </w:pPr>
            <w:r w:rsidRPr="00A32A0E">
              <w:t>Secretaría de Finanzas – Daniel Maciel</w:t>
            </w:r>
            <w:r w:rsidR="00560A39">
              <w:t xml:space="preserve">/Daniel </w:t>
            </w:r>
            <w:proofErr w:type="spellStart"/>
            <w:r w:rsidR="00560A39">
              <w:t>Oroná</w:t>
            </w:r>
            <w:proofErr w:type="spellEnd"/>
          </w:p>
        </w:tc>
        <w:tc>
          <w:tcPr>
            <w:tcW w:w="426" w:type="dxa"/>
          </w:tcPr>
          <w:p w:rsidR="00A32A0E" w:rsidRPr="00A32A0E" w:rsidRDefault="0090103B" w:rsidP="001454C3">
            <w:pPr>
              <w:spacing w:line="360" w:lineRule="auto"/>
              <w:jc w:val="both"/>
            </w:pPr>
            <w:r>
              <w:t>SI</w:t>
            </w:r>
          </w:p>
        </w:tc>
        <w:tc>
          <w:tcPr>
            <w:tcW w:w="4784" w:type="dxa"/>
          </w:tcPr>
          <w:p w:rsidR="00A32A0E" w:rsidRPr="00A32A0E" w:rsidRDefault="00A32A0E" w:rsidP="001454C3">
            <w:pPr>
              <w:spacing w:line="360" w:lineRule="auto"/>
              <w:jc w:val="both"/>
            </w:pPr>
          </w:p>
        </w:tc>
      </w:tr>
      <w:tr w:rsidR="00A32A0E" w:rsidRPr="00A32A0E" w:rsidTr="00560A39">
        <w:tc>
          <w:tcPr>
            <w:tcW w:w="5211" w:type="dxa"/>
          </w:tcPr>
          <w:p w:rsidR="00A32A0E" w:rsidRPr="00A32A0E" w:rsidRDefault="00A32A0E" w:rsidP="001454C3">
            <w:pPr>
              <w:spacing w:line="360" w:lineRule="auto"/>
              <w:jc w:val="both"/>
            </w:pPr>
            <w:r w:rsidRPr="00A32A0E">
              <w:t xml:space="preserve">Secretaría Internacionales – Rodolfo Acosta </w:t>
            </w:r>
          </w:p>
        </w:tc>
        <w:tc>
          <w:tcPr>
            <w:tcW w:w="426" w:type="dxa"/>
          </w:tcPr>
          <w:p w:rsidR="00A32A0E" w:rsidRPr="00A32A0E" w:rsidRDefault="0090103B" w:rsidP="001454C3">
            <w:pPr>
              <w:spacing w:line="360" w:lineRule="auto"/>
              <w:jc w:val="both"/>
            </w:pPr>
            <w:r>
              <w:t>si</w:t>
            </w:r>
          </w:p>
        </w:tc>
        <w:tc>
          <w:tcPr>
            <w:tcW w:w="4784" w:type="dxa"/>
          </w:tcPr>
          <w:p w:rsidR="00A32A0E" w:rsidRPr="00A32A0E" w:rsidRDefault="00A32A0E" w:rsidP="001454C3">
            <w:pPr>
              <w:spacing w:line="360" w:lineRule="auto"/>
              <w:jc w:val="both"/>
            </w:pPr>
          </w:p>
        </w:tc>
      </w:tr>
      <w:tr w:rsidR="00A32A0E" w:rsidRPr="00A32A0E" w:rsidTr="00560A39">
        <w:tc>
          <w:tcPr>
            <w:tcW w:w="5211" w:type="dxa"/>
          </w:tcPr>
          <w:p w:rsidR="00A32A0E" w:rsidRPr="00A32A0E" w:rsidRDefault="00A32A0E" w:rsidP="00A32A0E">
            <w:pPr>
              <w:spacing w:line="360" w:lineRule="auto"/>
              <w:jc w:val="both"/>
            </w:pPr>
            <w:r w:rsidRPr="00A32A0E">
              <w:t xml:space="preserve">Secretaría Prensa –  Lourdes Pintos </w:t>
            </w:r>
          </w:p>
        </w:tc>
        <w:tc>
          <w:tcPr>
            <w:tcW w:w="426" w:type="dxa"/>
          </w:tcPr>
          <w:p w:rsidR="00A32A0E" w:rsidRPr="00A32A0E" w:rsidRDefault="0090103B" w:rsidP="001454C3">
            <w:pPr>
              <w:spacing w:line="360" w:lineRule="auto"/>
              <w:jc w:val="both"/>
            </w:pPr>
            <w:r>
              <w:t>SI</w:t>
            </w:r>
          </w:p>
        </w:tc>
        <w:tc>
          <w:tcPr>
            <w:tcW w:w="4784" w:type="dxa"/>
          </w:tcPr>
          <w:p w:rsidR="00A32A0E" w:rsidRPr="00A32A0E" w:rsidRDefault="00A32A0E" w:rsidP="001454C3">
            <w:pPr>
              <w:spacing w:line="360" w:lineRule="auto"/>
              <w:jc w:val="both"/>
            </w:pPr>
          </w:p>
        </w:tc>
      </w:tr>
      <w:tr w:rsidR="00A32A0E" w:rsidRPr="00A32A0E" w:rsidTr="00560A39">
        <w:tc>
          <w:tcPr>
            <w:tcW w:w="5211" w:type="dxa"/>
          </w:tcPr>
          <w:p w:rsidR="00A32A0E" w:rsidRPr="00A32A0E" w:rsidRDefault="00A32A0E" w:rsidP="00A32A0E">
            <w:pPr>
              <w:spacing w:line="360" w:lineRule="auto"/>
              <w:jc w:val="both"/>
            </w:pPr>
            <w:r w:rsidRPr="00A32A0E">
              <w:t xml:space="preserve">Secretaría Organización – Héctor Suárez </w:t>
            </w:r>
          </w:p>
        </w:tc>
        <w:tc>
          <w:tcPr>
            <w:tcW w:w="426" w:type="dxa"/>
          </w:tcPr>
          <w:p w:rsidR="00A32A0E" w:rsidRPr="00A32A0E" w:rsidRDefault="00A32A0E" w:rsidP="001454C3">
            <w:pPr>
              <w:spacing w:line="360" w:lineRule="auto"/>
              <w:jc w:val="both"/>
            </w:pPr>
          </w:p>
        </w:tc>
        <w:tc>
          <w:tcPr>
            <w:tcW w:w="4784" w:type="dxa"/>
          </w:tcPr>
          <w:p w:rsidR="00A32A0E" w:rsidRPr="00A32A0E" w:rsidRDefault="00A32A0E" w:rsidP="001454C3">
            <w:pPr>
              <w:spacing w:line="360" w:lineRule="auto"/>
              <w:jc w:val="both"/>
            </w:pPr>
          </w:p>
        </w:tc>
      </w:tr>
      <w:tr w:rsidR="00A32A0E" w:rsidRPr="00A32A0E" w:rsidTr="00560A39">
        <w:tc>
          <w:tcPr>
            <w:tcW w:w="5211" w:type="dxa"/>
          </w:tcPr>
          <w:p w:rsidR="00A32A0E" w:rsidRPr="00A32A0E" w:rsidRDefault="00A32A0E" w:rsidP="001454C3">
            <w:pPr>
              <w:spacing w:line="360" w:lineRule="auto"/>
              <w:jc w:val="both"/>
            </w:pPr>
            <w:r w:rsidRPr="00A32A0E">
              <w:t>Secretaría</w:t>
            </w:r>
            <w:r w:rsidR="0090103B">
              <w:t xml:space="preserve"> Asuntos Sociales – Milton Vera/Luis Otero</w:t>
            </w:r>
          </w:p>
        </w:tc>
        <w:tc>
          <w:tcPr>
            <w:tcW w:w="426" w:type="dxa"/>
          </w:tcPr>
          <w:p w:rsidR="00A32A0E" w:rsidRPr="00A32A0E" w:rsidRDefault="0090103B" w:rsidP="001454C3">
            <w:pPr>
              <w:spacing w:line="360" w:lineRule="auto"/>
              <w:jc w:val="both"/>
            </w:pPr>
            <w:r>
              <w:t>si</w:t>
            </w:r>
          </w:p>
        </w:tc>
        <w:tc>
          <w:tcPr>
            <w:tcW w:w="4784" w:type="dxa"/>
          </w:tcPr>
          <w:p w:rsidR="00A32A0E" w:rsidRPr="00A32A0E" w:rsidRDefault="00A32A0E" w:rsidP="001454C3">
            <w:pPr>
              <w:spacing w:line="360" w:lineRule="auto"/>
              <w:jc w:val="both"/>
            </w:pPr>
          </w:p>
        </w:tc>
      </w:tr>
      <w:tr w:rsidR="00A32A0E" w:rsidRPr="00A32A0E" w:rsidTr="00560A39">
        <w:tc>
          <w:tcPr>
            <w:tcW w:w="5211" w:type="dxa"/>
          </w:tcPr>
          <w:p w:rsidR="00A32A0E" w:rsidRPr="00A32A0E" w:rsidRDefault="00A32A0E" w:rsidP="001454C3">
            <w:pPr>
              <w:spacing w:line="360" w:lineRule="auto"/>
              <w:jc w:val="both"/>
            </w:pPr>
            <w:r w:rsidRPr="00A32A0E">
              <w:t xml:space="preserve">Secretaría Cultura – Tatiana Yoshida </w:t>
            </w:r>
          </w:p>
        </w:tc>
        <w:tc>
          <w:tcPr>
            <w:tcW w:w="426" w:type="dxa"/>
          </w:tcPr>
          <w:p w:rsidR="00A32A0E" w:rsidRPr="00A32A0E" w:rsidRDefault="0090103B" w:rsidP="001454C3">
            <w:pPr>
              <w:spacing w:line="360" w:lineRule="auto"/>
              <w:jc w:val="both"/>
            </w:pPr>
            <w:r>
              <w:t>SI</w:t>
            </w:r>
          </w:p>
        </w:tc>
        <w:tc>
          <w:tcPr>
            <w:tcW w:w="4784" w:type="dxa"/>
          </w:tcPr>
          <w:p w:rsidR="00A32A0E" w:rsidRPr="00A32A0E" w:rsidRDefault="00A32A0E" w:rsidP="001454C3">
            <w:pPr>
              <w:spacing w:line="360" w:lineRule="auto"/>
              <w:jc w:val="both"/>
            </w:pPr>
          </w:p>
        </w:tc>
      </w:tr>
      <w:tr w:rsidR="00A32A0E" w:rsidRPr="00A32A0E" w:rsidTr="00560A39">
        <w:tc>
          <w:tcPr>
            <w:tcW w:w="5211" w:type="dxa"/>
          </w:tcPr>
          <w:p w:rsidR="00A32A0E" w:rsidRPr="00A32A0E" w:rsidRDefault="00A32A0E" w:rsidP="001454C3">
            <w:pPr>
              <w:spacing w:line="360" w:lineRule="auto"/>
              <w:jc w:val="both"/>
            </w:pPr>
            <w:r w:rsidRPr="00A32A0E">
              <w:t xml:space="preserve">Secretaría Asuntos Laborales – Daniel Devitta </w:t>
            </w:r>
          </w:p>
        </w:tc>
        <w:tc>
          <w:tcPr>
            <w:tcW w:w="426" w:type="dxa"/>
          </w:tcPr>
          <w:p w:rsidR="00A32A0E" w:rsidRPr="00A32A0E" w:rsidRDefault="00D00407" w:rsidP="001454C3">
            <w:pPr>
              <w:spacing w:line="360" w:lineRule="auto"/>
              <w:jc w:val="both"/>
            </w:pPr>
            <w:r>
              <w:t>SI</w:t>
            </w:r>
          </w:p>
        </w:tc>
        <w:tc>
          <w:tcPr>
            <w:tcW w:w="4784" w:type="dxa"/>
          </w:tcPr>
          <w:p w:rsidR="00A32A0E" w:rsidRPr="00A32A0E" w:rsidRDefault="00A32A0E" w:rsidP="001454C3">
            <w:pPr>
              <w:spacing w:line="360" w:lineRule="auto"/>
              <w:jc w:val="both"/>
            </w:pPr>
          </w:p>
        </w:tc>
      </w:tr>
      <w:tr w:rsidR="00A32A0E" w:rsidRPr="00A32A0E" w:rsidTr="00560A39">
        <w:tc>
          <w:tcPr>
            <w:tcW w:w="5211" w:type="dxa"/>
          </w:tcPr>
          <w:p w:rsidR="00A32A0E" w:rsidRPr="00A32A0E" w:rsidRDefault="00A32A0E" w:rsidP="001454C3">
            <w:pPr>
              <w:spacing w:line="360" w:lineRule="auto"/>
              <w:jc w:val="both"/>
            </w:pPr>
            <w:r w:rsidRPr="00A32A0E">
              <w:t>Secretaría Gestión y Servicios – Marga Cousillas</w:t>
            </w:r>
            <w:r>
              <w:t xml:space="preserve"> </w:t>
            </w:r>
            <w:r w:rsidRPr="00A32A0E">
              <w:t xml:space="preserve"> </w:t>
            </w:r>
          </w:p>
        </w:tc>
        <w:tc>
          <w:tcPr>
            <w:tcW w:w="426" w:type="dxa"/>
          </w:tcPr>
          <w:p w:rsidR="0038561C" w:rsidRPr="00A32A0E" w:rsidRDefault="0090103B" w:rsidP="001454C3">
            <w:pPr>
              <w:spacing w:line="360" w:lineRule="auto"/>
              <w:jc w:val="both"/>
            </w:pPr>
            <w:r>
              <w:t>SI</w:t>
            </w:r>
          </w:p>
        </w:tc>
        <w:tc>
          <w:tcPr>
            <w:tcW w:w="4784" w:type="dxa"/>
          </w:tcPr>
          <w:p w:rsidR="00A32A0E" w:rsidRPr="00A32A0E" w:rsidRDefault="00A32A0E" w:rsidP="001454C3">
            <w:pPr>
              <w:spacing w:line="360" w:lineRule="auto"/>
              <w:jc w:val="both"/>
            </w:pPr>
          </w:p>
        </w:tc>
      </w:tr>
    </w:tbl>
    <w:p w:rsidR="001B38F5" w:rsidRDefault="001B38F5" w:rsidP="00077B32">
      <w:pPr>
        <w:spacing w:after="0"/>
        <w:jc w:val="both"/>
        <w:rPr>
          <w:b/>
        </w:rPr>
      </w:pPr>
    </w:p>
    <w:p w:rsidR="00077B32" w:rsidRPr="00AC085F" w:rsidRDefault="0090103B" w:rsidP="00077B32">
      <w:pPr>
        <w:spacing w:after="0"/>
        <w:jc w:val="both"/>
        <w:rPr>
          <w:b/>
        </w:rPr>
      </w:pPr>
      <w:r>
        <w:rPr>
          <w:b/>
        </w:rPr>
        <w:t>O</w:t>
      </w:r>
      <w:r w:rsidR="00077B32">
        <w:rPr>
          <w:b/>
        </w:rPr>
        <w:t>rden del día</w:t>
      </w:r>
      <w:r w:rsidR="00077B32" w:rsidRPr="00AC085F">
        <w:rPr>
          <w:b/>
        </w:rPr>
        <w:t>:</w:t>
      </w:r>
    </w:p>
    <w:p w:rsidR="00077B32" w:rsidRDefault="00077B32" w:rsidP="00077B32">
      <w:pPr>
        <w:spacing w:after="0"/>
        <w:jc w:val="both"/>
      </w:pPr>
      <w:r>
        <w:t>Bipartita (temas a tratar)</w:t>
      </w:r>
    </w:p>
    <w:p w:rsidR="001B38F5" w:rsidRDefault="001B38F5" w:rsidP="00354181">
      <w:pPr>
        <w:spacing w:after="0"/>
        <w:jc w:val="both"/>
      </w:pPr>
    </w:p>
    <w:p w:rsidR="00540924" w:rsidRPr="00540924" w:rsidRDefault="00540924" w:rsidP="00354181">
      <w:pPr>
        <w:spacing w:after="0"/>
        <w:jc w:val="both"/>
        <w:rPr>
          <w:b/>
        </w:rPr>
      </w:pPr>
      <w:r w:rsidRPr="00540924">
        <w:rPr>
          <w:b/>
        </w:rPr>
        <w:t>ORGANIZACIÓN DE LA BIPARTITA</w:t>
      </w:r>
    </w:p>
    <w:p w:rsidR="007F3293" w:rsidRDefault="000830F4" w:rsidP="00354181">
      <w:pPr>
        <w:spacing w:after="0"/>
        <w:jc w:val="both"/>
      </w:pPr>
      <w:r>
        <w:t>Método</w:t>
      </w:r>
    </w:p>
    <w:p w:rsidR="006B30E6" w:rsidRDefault="006B30E6" w:rsidP="00354181">
      <w:pPr>
        <w:spacing w:after="0"/>
        <w:jc w:val="both"/>
      </w:pPr>
      <w:r>
        <w:t>Acuerdo tripartito, convocatoria cada 15 días.</w:t>
      </w:r>
    </w:p>
    <w:p w:rsidR="008D417B" w:rsidRDefault="007F3293" w:rsidP="00354181">
      <w:pPr>
        <w:spacing w:after="0"/>
        <w:jc w:val="both"/>
      </w:pPr>
      <w:r>
        <w:t>S</w:t>
      </w:r>
      <w:r w:rsidR="002317AD">
        <w:t xml:space="preserve">istematización, </w:t>
      </w:r>
      <w:r>
        <w:t xml:space="preserve">determinar frecuencia de reuniones, </w:t>
      </w:r>
      <w:r w:rsidR="002317AD">
        <w:t>que son ámbitos de acuerdo, en el marco de la negociación colectiva.</w:t>
      </w:r>
      <w:r w:rsidR="006B30E6">
        <w:t xml:space="preserve"> Negociar de buena fe. No habilitar la ruptura.</w:t>
      </w:r>
    </w:p>
    <w:p w:rsidR="002317AD" w:rsidRDefault="006B30E6" w:rsidP="00354181">
      <w:pPr>
        <w:spacing w:after="0"/>
        <w:jc w:val="both"/>
      </w:pPr>
      <w:r>
        <w:t>O</w:t>
      </w:r>
      <w:r w:rsidR="002317AD">
        <w:t>rganización temática, para optimizar los resultados de la bipartita.</w:t>
      </w:r>
    </w:p>
    <w:p w:rsidR="002317AD" w:rsidRDefault="002317AD" w:rsidP="00354181">
      <w:pPr>
        <w:spacing w:after="0"/>
        <w:jc w:val="both"/>
      </w:pPr>
      <w:r>
        <w:t xml:space="preserve">Respeto a la organización sindical en los ámbitos de negociación. </w:t>
      </w:r>
    </w:p>
    <w:p w:rsidR="00077B32" w:rsidRDefault="00540924" w:rsidP="00354181">
      <w:pPr>
        <w:spacing w:after="0"/>
        <w:jc w:val="both"/>
      </w:pPr>
      <w:r>
        <w:t>S</w:t>
      </w:r>
      <w:r w:rsidR="00077B32">
        <w:t>ecretario de actas pa</w:t>
      </w:r>
      <w:r w:rsidR="006B30E6">
        <w:t>ra cumplir con las formalidades, irnos con un documento sobre punteo de los temas con las firmas de las partes.</w:t>
      </w:r>
    </w:p>
    <w:p w:rsidR="00540924" w:rsidRDefault="00540924" w:rsidP="00354181">
      <w:pPr>
        <w:spacing w:after="0"/>
        <w:jc w:val="both"/>
      </w:pPr>
      <w:r>
        <w:t>Los ámbitos bipartitos pueden ser convocados por cualquiera de las partes.</w:t>
      </w:r>
    </w:p>
    <w:p w:rsidR="001B38F5" w:rsidRDefault="001B38F5" w:rsidP="001B38F5">
      <w:pPr>
        <w:spacing w:after="0"/>
        <w:jc w:val="both"/>
      </w:pPr>
      <w:r>
        <w:t>Violación a acuerdos, iremos a la inspección general del trabajo. No hay que comunicar.</w:t>
      </w:r>
    </w:p>
    <w:p w:rsidR="006F5992" w:rsidRDefault="006F5992" w:rsidP="001B38F5">
      <w:pPr>
        <w:spacing w:after="0"/>
        <w:jc w:val="both"/>
      </w:pPr>
      <w:r>
        <w:t xml:space="preserve">Regularización de otras bipartitas, reinstalar: Traslados nacional, extensiones horarias, salud y acoso laboral, junta calificadora, concursos docentes. </w:t>
      </w:r>
    </w:p>
    <w:p w:rsidR="00540924" w:rsidRDefault="00540924" w:rsidP="00354181">
      <w:pPr>
        <w:spacing w:after="0"/>
        <w:jc w:val="both"/>
      </w:pPr>
    </w:p>
    <w:p w:rsidR="003A6DD8" w:rsidRDefault="003A6DD8" w:rsidP="00354181">
      <w:pPr>
        <w:spacing w:after="0"/>
        <w:jc w:val="both"/>
      </w:pPr>
    </w:p>
    <w:p w:rsidR="00396616" w:rsidRPr="00396616" w:rsidRDefault="00396616" w:rsidP="00673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396616">
        <w:rPr>
          <w:b/>
        </w:rPr>
        <w:t>Moción</w:t>
      </w:r>
      <w:r w:rsidR="00A234B7">
        <w:rPr>
          <w:b/>
        </w:rPr>
        <w:t xml:space="preserve"> 1</w:t>
      </w:r>
      <w:r w:rsidR="00130426">
        <w:rPr>
          <w:b/>
        </w:rPr>
        <w:t xml:space="preserve"> 12 votos afirmativos sobre 20</w:t>
      </w:r>
    </w:p>
    <w:p w:rsidR="00396616" w:rsidRDefault="00396616" w:rsidP="00673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396616">
        <w:rPr>
          <w:b/>
        </w:rPr>
        <w:t xml:space="preserve">Determinar que abogado y escribano de AFUTU integren la delegación del sindicato </w:t>
      </w:r>
      <w:r>
        <w:rPr>
          <w:b/>
        </w:rPr>
        <w:t xml:space="preserve">en </w:t>
      </w:r>
      <w:r w:rsidRPr="00396616">
        <w:rPr>
          <w:b/>
        </w:rPr>
        <w:t xml:space="preserve">la Bipartita del 23 de junio, </w:t>
      </w:r>
      <w:r>
        <w:rPr>
          <w:b/>
        </w:rPr>
        <w:t>en el marco de</w:t>
      </w:r>
      <w:r w:rsidRPr="00396616">
        <w:rPr>
          <w:b/>
        </w:rPr>
        <w:t xml:space="preserve"> la normativa </w:t>
      </w:r>
      <w:r>
        <w:rPr>
          <w:b/>
        </w:rPr>
        <w:t>vigente sobre negociación colectiva, a los efectos de elaborar el acta correspondiente.</w:t>
      </w:r>
      <w:r w:rsidR="00673611">
        <w:rPr>
          <w:b/>
        </w:rPr>
        <w:t xml:space="preserve"> Encomendar a la Secretaría de Organización las </w:t>
      </w:r>
      <w:r w:rsidR="00A15F48">
        <w:rPr>
          <w:b/>
        </w:rPr>
        <w:t>citaciones a los profesionales mencionados.</w:t>
      </w:r>
    </w:p>
    <w:p w:rsidR="00673611" w:rsidRDefault="00673611" w:rsidP="00354181">
      <w:pPr>
        <w:spacing w:after="0"/>
        <w:jc w:val="both"/>
        <w:rPr>
          <w:b/>
        </w:rPr>
      </w:pPr>
    </w:p>
    <w:p w:rsidR="00793CEC" w:rsidRDefault="00540924" w:rsidP="00354181">
      <w:pPr>
        <w:spacing w:after="0"/>
        <w:jc w:val="both"/>
        <w:rPr>
          <w:b/>
        </w:rPr>
      </w:pPr>
      <w:r>
        <w:rPr>
          <w:b/>
        </w:rPr>
        <w:t>PROTOCOLO</w:t>
      </w:r>
      <w:r w:rsidR="002E615F" w:rsidRPr="002E615F">
        <w:rPr>
          <w:b/>
        </w:rPr>
        <w:t xml:space="preserve"> </w:t>
      </w:r>
    </w:p>
    <w:p w:rsidR="00540924" w:rsidRDefault="00CF2764" w:rsidP="00354181">
      <w:pPr>
        <w:spacing w:after="0"/>
        <w:jc w:val="both"/>
      </w:pPr>
      <w:r w:rsidRPr="00793CEC">
        <w:t xml:space="preserve">Pautas </w:t>
      </w:r>
      <w:r w:rsidR="00793CEC">
        <w:t xml:space="preserve">o protocolos </w:t>
      </w:r>
      <w:r w:rsidRPr="00793CEC">
        <w:t>de inspección, formas contrapuestas al protocolo aprobado</w:t>
      </w:r>
      <w:r w:rsidR="00540924">
        <w:t xml:space="preserve"> en bipartita ANEP-CSEU.</w:t>
      </w:r>
    </w:p>
    <w:p w:rsidR="007F3293" w:rsidRDefault="007F3293" w:rsidP="00354181">
      <w:pPr>
        <w:spacing w:after="0"/>
        <w:jc w:val="both"/>
      </w:pPr>
      <w:r>
        <w:t xml:space="preserve">Gastronomía, Informática, Protocolo general de </w:t>
      </w:r>
      <w:proofErr w:type="spellStart"/>
      <w:r>
        <w:t>Statakis</w:t>
      </w:r>
      <w:proofErr w:type="spellEnd"/>
      <w:r>
        <w:t xml:space="preserve">. </w:t>
      </w:r>
    </w:p>
    <w:p w:rsidR="009C2234" w:rsidRDefault="00235166" w:rsidP="00354181">
      <w:pPr>
        <w:spacing w:after="0"/>
        <w:jc w:val="both"/>
      </w:pPr>
      <w:r>
        <w:t>Según cada director, es  el criterio de interpretación es diferente.</w:t>
      </w:r>
      <w:r w:rsidR="00793CEC">
        <w:t xml:space="preserve"> </w:t>
      </w:r>
    </w:p>
    <w:p w:rsidR="00793CEC" w:rsidRDefault="00793CEC" w:rsidP="00793CEC">
      <w:pPr>
        <w:spacing w:after="0"/>
        <w:jc w:val="both"/>
        <w:rPr>
          <w:b/>
        </w:rPr>
      </w:pPr>
      <w:r>
        <w:t>Comisión regional, no funciona ninguna, comisión de centro</w:t>
      </w:r>
      <w:r>
        <w:rPr>
          <w:b/>
        </w:rPr>
        <w:t xml:space="preserve"> </w:t>
      </w:r>
      <w:r w:rsidRPr="00793CEC">
        <w:t>en algunos centros funcionan, otros directores no convocan.</w:t>
      </w:r>
      <w:r>
        <w:t xml:space="preserve"> </w:t>
      </w:r>
      <w:r w:rsidR="00540924">
        <w:t>Convocatoria.</w:t>
      </w:r>
    </w:p>
    <w:p w:rsidR="001B38F5" w:rsidRDefault="007F3293" w:rsidP="001B38F5">
      <w:pPr>
        <w:spacing w:after="0"/>
        <w:jc w:val="both"/>
      </w:pPr>
      <w:r w:rsidRPr="001B38F5">
        <w:t>Protocolo para t</w:t>
      </w:r>
      <w:r w:rsidR="00793CEC" w:rsidRPr="001B38F5">
        <w:t>alleres de gastronomía igual que comedores y cantinas, hay resoluciones de ANEP al respecto.</w:t>
      </w:r>
      <w:r w:rsidR="00793CEC">
        <w:rPr>
          <w:b/>
        </w:rPr>
        <w:t xml:space="preserve"> </w:t>
      </w:r>
      <w:r w:rsidR="00793CEC">
        <w:t>Se entiende que tienen que tener el mismo tratamiento.</w:t>
      </w:r>
      <w:r w:rsidR="000830F4">
        <w:t xml:space="preserve"> </w:t>
      </w:r>
    </w:p>
    <w:p w:rsidR="001B38F5" w:rsidRPr="001B38F5" w:rsidRDefault="001B38F5" w:rsidP="001B38F5">
      <w:pPr>
        <w:spacing w:after="0"/>
        <w:jc w:val="both"/>
      </w:pPr>
      <w:r w:rsidRPr="001B38F5">
        <w:t>Partidas para elementos del protocolo</w:t>
      </w:r>
      <w:r w:rsidRPr="001B38F5">
        <w:t>, no alcanzan, fue planteado por algunas direcciones.</w:t>
      </w:r>
    </w:p>
    <w:p w:rsidR="00793CEC" w:rsidRDefault="00793CEC" w:rsidP="00793CEC">
      <w:pPr>
        <w:spacing w:after="0"/>
        <w:jc w:val="both"/>
      </w:pPr>
    </w:p>
    <w:p w:rsidR="00D00407" w:rsidRPr="00D00407" w:rsidRDefault="00D00407" w:rsidP="00354181">
      <w:pPr>
        <w:spacing w:after="0"/>
        <w:jc w:val="both"/>
        <w:rPr>
          <w:b/>
        </w:rPr>
      </w:pPr>
      <w:r w:rsidRPr="00D00407">
        <w:rPr>
          <w:b/>
        </w:rPr>
        <w:t>ALTERACIONES AL PROTOCOLO</w:t>
      </w:r>
    </w:p>
    <w:p w:rsidR="00235166" w:rsidRDefault="00235166" w:rsidP="00354181">
      <w:pPr>
        <w:spacing w:after="0"/>
        <w:jc w:val="both"/>
      </w:pPr>
      <w:r>
        <w:t>Las alfombras no  son alfombras sanitarias.</w:t>
      </w:r>
    </w:p>
    <w:p w:rsidR="00235166" w:rsidRDefault="00235166" w:rsidP="00354181">
      <w:pPr>
        <w:spacing w:after="0"/>
        <w:jc w:val="both"/>
      </w:pPr>
      <w:r>
        <w:t xml:space="preserve">Cada director lo aplica como quiere, tapabocas </w:t>
      </w:r>
      <w:proofErr w:type="spellStart"/>
      <w:r>
        <w:t>si</w:t>
      </w:r>
      <w:proofErr w:type="spellEnd"/>
      <w:r>
        <w:t>, no, aire acondicionado si, no.</w:t>
      </w:r>
    </w:p>
    <w:p w:rsidR="00235166" w:rsidRDefault="00540924" w:rsidP="00354181">
      <w:pPr>
        <w:spacing w:after="0"/>
        <w:jc w:val="both"/>
      </w:pPr>
      <w:r>
        <w:t>Hay que respetar el protocolo.</w:t>
      </w:r>
    </w:p>
    <w:p w:rsidR="007F3293" w:rsidRDefault="007F3293" w:rsidP="00354181">
      <w:pPr>
        <w:spacing w:after="0"/>
        <w:jc w:val="both"/>
      </w:pPr>
      <w:r>
        <w:t xml:space="preserve">Alcohol </w:t>
      </w:r>
      <w:proofErr w:type="spellStart"/>
      <w:r>
        <w:t>isopropílico</w:t>
      </w:r>
      <w:proofErr w:type="spellEnd"/>
      <w:r w:rsidR="000830F4">
        <w:t xml:space="preserve"> no es igual que el alcohol rectificado, hay que tener precauciones, que no están en el protocolo de informática.</w:t>
      </w:r>
    </w:p>
    <w:p w:rsidR="006B30E6" w:rsidRDefault="006B30E6" w:rsidP="00354181">
      <w:pPr>
        <w:spacing w:after="0"/>
        <w:jc w:val="both"/>
      </w:pPr>
      <w:r>
        <w:t>Salón sin ventilación no se puede utilizar.</w:t>
      </w:r>
    </w:p>
    <w:p w:rsidR="00793CEC" w:rsidRDefault="00793CEC" w:rsidP="00354181">
      <w:pPr>
        <w:spacing w:after="0"/>
        <w:jc w:val="both"/>
      </w:pPr>
      <w:r>
        <w:t>Manejo de productos, no se dieron pautas a personal del escalafón F, sin indicaciones en los envases.</w:t>
      </w:r>
      <w:r w:rsidR="000830F4">
        <w:t xml:space="preserve"> No se mandaron hojas de seguridad de los productos.</w:t>
      </w:r>
    </w:p>
    <w:p w:rsidR="000830F4" w:rsidRDefault="00540924" w:rsidP="00354181">
      <w:pPr>
        <w:spacing w:after="0"/>
        <w:jc w:val="both"/>
      </w:pPr>
      <w:r>
        <w:t>Criterio específico para cada orientación, crit</w:t>
      </w:r>
      <w:r w:rsidR="007F3293">
        <w:t>e</w:t>
      </w:r>
      <w:r w:rsidR="000830F4">
        <w:t>rio específico de cada escuela.</w:t>
      </w:r>
    </w:p>
    <w:p w:rsidR="00540924" w:rsidRDefault="000830F4" w:rsidP="00354181">
      <w:pPr>
        <w:spacing w:after="0"/>
        <w:jc w:val="both"/>
      </w:pPr>
      <w:r>
        <w:t>D</w:t>
      </w:r>
      <w:r w:rsidR="007F3293">
        <w:t>eterminar aforo</w:t>
      </w:r>
      <w:r>
        <w:t xml:space="preserve"> de </w:t>
      </w:r>
      <w:r w:rsidR="007F3293">
        <w:t>cada espacio.</w:t>
      </w:r>
    </w:p>
    <w:p w:rsidR="00D00407" w:rsidRDefault="00D00407" w:rsidP="00354181">
      <w:pPr>
        <w:spacing w:after="0"/>
        <w:jc w:val="both"/>
        <w:rPr>
          <w:b/>
        </w:rPr>
      </w:pPr>
    </w:p>
    <w:p w:rsidR="00540924" w:rsidRDefault="00540924" w:rsidP="00354181">
      <w:pPr>
        <w:spacing w:after="0"/>
        <w:jc w:val="both"/>
        <w:rPr>
          <w:b/>
        </w:rPr>
      </w:pPr>
      <w:r>
        <w:rPr>
          <w:b/>
        </w:rPr>
        <w:t>CERTIFICACIÓN COVID</w:t>
      </w:r>
    </w:p>
    <w:p w:rsidR="002E615F" w:rsidRPr="002E615F" w:rsidRDefault="002E615F" w:rsidP="00354181">
      <w:pPr>
        <w:spacing w:after="0"/>
        <w:jc w:val="both"/>
        <w:rPr>
          <w:b/>
        </w:rPr>
      </w:pPr>
      <w:r w:rsidRPr="002E615F">
        <w:rPr>
          <w:b/>
        </w:rPr>
        <w:t>Suplentes por COVID</w:t>
      </w:r>
    </w:p>
    <w:p w:rsidR="00235166" w:rsidRDefault="00235166" w:rsidP="00354181">
      <w:pPr>
        <w:spacing w:after="0"/>
        <w:jc w:val="both"/>
      </w:pPr>
      <w:r>
        <w:t>Procedimientos en los sistemas para adaptar la licencia a la certificación COVID, para nombrar suplente. Se informa que se puede poner suplente, que se determinó en una bipartita con ANEP.</w:t>
      </w:r>
    </w:p>
    <w:p w:rsidR="00FF70ED" w:rsidRDefault="00FF70ED" w:rsidP="00354181">
      <w:pPr>
        <w:spacing w:after="0"/>
        <w:jc w:val="both"/>
      </w:pPr>
      <w:r>
        <w:t>Personal de la salud como población de riesgo y luego van a la escuela.</w:t>
      </w:r>
    </w:p>
    <w:p w:rsidR="00540924" w:rsidRDefault="00D00407" w:rsidP="00793CEC">
      <w:pPr>
        <w:spacing w:after="0"/>
        <w:jc w:val="both"/>
      </w:pPr>
      <w:r>
        <w:t>Se dejó denuncia de Artigas por negación de comorbilidad, se dejó constancia de los problemas en las certificaciones, QUEDÓ EJECUTADO POR LICENCIA MÉDICA.</w:t>
      </w:r>
      <w:r w:rsidR="00793CEC" w:rsidRPr="00793CEC">
        <w:t xml:space="preserve"> </w:t>
      </w:r>
    </w:p>
    <w:p w:rsidR="00793CEC" w:rsidRDefault="00793CEC" w:rsidP="00793CEC">
      <w:pPr>
        <w:spacing w:after="0"/>
        <w:jc w:val="both"/>
      </w:pPr>
      <w:r>
        <w:t>Acuerdo en bipartita CSEU ANEP, sobre funcionarios validados, mientras dure la validación no se va a contar como inasistencia.</w:t>
      </w:r>
    </w:p>
    <w:p w:rsidR="00793CEC" w:rsidRDefault="007F3293" w:rsidP="00793CEC">
      <w:pPr>
        <w:spacing w:after="0"/>
        <w:jc w:val="both"/>
      </w:pPr>
      <w:r>
        <w:t>Í</w:t>
      </w:r>
      <w:r w:rsidR="00793CEC">
        <w:t>tem convalidación COVID 19, administrativamente no hay causal, para el caso de aquellos a los que hay que ponerle suplentes.</w:t>
      </w:r>
    </w:p>
    <w:p w:rsidR="00D00407" w:rsidRDefault="00D00407" w:rsidP="00D00407">
      <w:pPr>
        <w:spacing w:after="0"/>
        <w:jc w:val="both"/>
      </w:pPr>
    </w:p>
    <w:p w:rsidR="002E615F" w:rsidRPr="002E615F" w:rsidRDefault="00D00407" w:rsidP="00354181">
      <w:pPr>
        <w:spacing w:after="0"/>
        <w:jc w:val="both"/>
        <w:rPr>
          <w:b/>
        </w:rPr>
      </w:pPr>
      <w:r>
        <w:rPr>
          <w:b/>
        </w:rPr>
        <w:t xml:space="preserve">TRANSPORTE </w:t>
      </w:r>
      <w:r w:rsidR="002E615F" w:rsidRPr="002E615F">
        <w:rPr>
          <w:b/>
        </w:rPr>
        <w:t>Inasistencias por irregularidad del transporte</w:t>
      </w:r>
    </w:p>
    <w:p w:rsidR="00235166" w:rsidRDefault="00235166" w:rsidP="00354181">
      <w:pPr>
        <w:spacing w:after="0"/>
        <w:jc w:val="both"/>
      </w:pPr>
      <w:r>
        <w:t xml:space="preserve">Docentes que no han podido trasladarse por buses llenos según protocolos, que las empresas están amparadas en los comunicados </w:t>
      </w:r>
      <w:r w:rsidR="007F3293">
        <w:t xml:space="preserve">del poder ejecutivo </w:t>
      </w:r>
      <w:r>
        <w:t>durante la cuarentena.</w:t>
      </w:r>
    </w:p>
    <w:p w:rsidR="009C2234" w:rsidRDefault="00235166" w:rsidP="00354181">
      <w:pPr>
        <w:spacing w:after="0"/>
        <w:jc w:val="both"/>
      </w:pPr>
      <w:r>
        <w:t>Empresas no pueden funcionar normalmente n</w:t>
      </w:r>
      <w:r w:rsidR="002E615F">
        <w:t>o reinstalan servicios hasta ta</w:t>
      </w:r>
      <w:r>
        <w:t>nto no cobren los abonos, no se pueden financiar.</w:t>
      </w:r>
    </w:p>
    <w:p w:rsidR="002E615F" w:rsidRDefault="002E615F" w:rsidP="00354181">
      <w:pPr>
        <w:spacing w:after="0"/>
        <w:jc w:val="both"/>
      </w:pPr>
      <w:r>
        <w:lastRenderedPageBreak/>
        <w:t>Cómo se van a considerar en el mientras tanto la irregularidad en las inasistencias.</w:t>
      </w:r>
    </w:p>
    <w:p w:rsidR="00793CEC" w:rsidRDefault="00793CEC" w:rsidP="00354181">
      <w:pPr>
        <w:spacing w:after="0"/>
        <w:jc w:val="both"/>
        <w:rPr>
          <w:b/>
        </w:rPr>
      </w:pPr>
    </w:p>
    <w:p w:rsidR="002E615F" w:rsidRPr="002E615F" w:rsidRDefault="002E615F" w:rsidP="00354181">
      <w:pPr>
        <w:spacing w:after="0"/>
        <w:jc w:val="both"/>
        <w:rPr>
          <w:b/>
        </w:rPr>
      </w:pPr>
      <w:r w:rsidRPr="002E615F">
        <w:rPr>
          <w:b/>
        </w:rPr>
        <w:t>Funcionarios con personas a cargo</w:t>
      </w:r>
      <w:r w:rsidR="00FF70ED">
        <w:rPr>
          <w:b/>
        </w:rPr>
        <w:t xml:space="preserve"> o con discapacidad o </w:t>
      </w:r>
      <w:r w:rsidR="007F3293">
        <w:rPr>
          <w:b/>
        </w:rPr>
        <w:t>prevalencia</w:t>
      </w:r>
    </w:p>
    <w:p w:rsidR="00077B32" w:rsidRDefault="002E615F" w:rsidP="00354181">
      <w:pPr>
        <w:spacing w:after="0"/>
        <w:jc w:val="both"/>
      </w:pPr>
      <w:r>
        <w:t>Hogares monoparentales con menores a cargo. La resolución no ampara todos los casos.</w:t>
      </w:r>
    </w:p>
    <w:p w:rsidR="00793CEC" w:rsidRDefault="00793CEC" w:rsidP="00354181">
      <w:pPr>
        <w:spacing w:after="0"/>
        <w:jc w:val="both"/>
        <w:rPr>
          <w:b/>
        </w:rPr>
      </w:pPr>
    </w:p>
    <w:p w:rsidR="001A0A7E" w:rsidRDefault="001A0A7E" w:rsidP="00354181">
      <w:pPr>
        <w:spacing w:after="0"/>
        <w:jc w:val="both"/>
      </w:pPr>
      <w:r>
        <w:rPr>
          <w:b/>
        </w:rPr>
        <w:t xml:space="preserve">Receso de julio por exámenes, </w:t>
      </w:r>
      <w:r w:rsidRPr="001A0A7E">
        <w:t>no se pueden tomar por salones ocupados y se agrava en la emergencia sanitaria, los docentes dan clase o  toman examen, como se va a organizar</w:t>
      </w:r>
      <w:proofErr w:type="gramStart"/>
      <w:r w:rsidRPr="001A0A7E">
        <w:t>?</w:t>
      </w:r>
      <w:proofErr w:type="gramEnd"/>
      <w:r w:rsidRPr="001A0A7E">
        <w:t xml:space="preserve"> Y  cómo se va a organizar la agenda para que no se superpongan, los docentes trabajan en otros sistemas también.</w:t>
      </w:r>
    </w:p>
    <w:p w:rsidR="00FF70ED" w:rsidRDefault="00FF70ED" w:rsidP="00354181">
      <w:pPr>
        <w:spacing w:after="0"/>
        <w:jc w:val="both"/>
        <w:rPr>
          <w:b/>
        </w:rPr>
      </w:pPr>
    </w:p>
    <w:p w:rsidR="002E615F" w:rsidRPr="001A0A7E" w:rsidRDefault="00FF70ED" w:rsidP="00354181">
      <w:pPr>
        <w:spacing w:after="0"/>
        <w:jc w:val="both"/>
      </w:pPr>
      <w:proofErr w:type="spellStart"/>
      <w:r w:rsidRPr="00FF70ED">
        <w:rPr>
          <w:b/>
        </w:rPr>
        <w:t>Presencialidad</w:t>
      </w:r>
      <w:proofErr w:type="spellEnd"/>
      <w:r w:rsidRPr="00FF70ED">
        <w:rPr>
          <w:b/>
        </w:rPr>
        <w:t xml:space="preserve"> y virtualidad</w:t>
      </w:r>
      <w:r>
        <w:t>, con la misma carga horaria, obligados a cumplir la carga horaria principal</w:t>
      </w:r>
    </w:p>
    <w:p w:rsidR="002E615F" w:rsidRDefault="002E615F" w:rsidP="00354181">
      <w:pPr>
        <w:spacing w:after="0"/>
        <w:jc w:val="both"/>
      </w:pPr>
    </w:p>
    <w:p w:rsidR="006F5992" w:rsidRDefault="00FF70ED" w:rsidP="00354181">
      <w:pPr>
        <w:spacing w:after="0"/>
        <w:jc w:val="both"/>
        <w:rPr>
          <w:b/>
        </w:rPr>
      </w:pPr>
      <w:r w:rsidRPr="00FF70ED">
        <w:rPr>
          <w:b/>
        </w:rPr>
        <w:t xml:space="preserve">PROBLEMAS CON </w:t>
      </w:r>
      <w:r w:rsidR="006F5992">
        <w:rPr>
          <w:b/>
        </w:rPr>
        <w:t>RECURSOS HUMANOS</w:t>
      </w:r>
    </w:p>
    <w:p w:rsidR="00FF70ED" w:rsidRDefault="00FF70ED" w:rsidP="00354181">
      <w:pPr>
        <w:spacing w:after="0"/>
        <w:jc w:val="both"/>
        <w:rPr>
          <w:b/>
        </w:rPr>
      </w:pPr>
      <w:r w:rsidRPr="00FF70ED">
        <w:rPr>
          <w:b/>
        </w:rPr>
        <w:t>AUXILIARES DE SERVICIO</w:t>
      </w:r>
    </w:p>
    <w:p w:rsidR="00FF70ED" w:rsidRPr="00FF70ED" w:rsidRDefault="00FF70ED" w:rsidP="00354181">
      <w:pPr>
        <w:spacing w:after="0"/>
        <w:jc w:val="both"/>
      </w:pPr>
      <w:r>
        <w:t>En algún caso por la exigencia, alguna situación terminó en licencia médica. Especialmente agravado en Escuela de Parada 12 y Agraria San Carlos.</w:t>
      </w:r>
      <w:bookmarkStart w:id="0" w:name="_GoBack"/>
      <w:bookmarkEnd w:id="0"/>
    </w:p>
    <w:p w:rsidR="00FF70ED" w:rsidRDefault="00FF70ED" w:rsidP="00354181">
      <w:pPr>
        <w:spacing w:after="0"/>
        <w:jc w:val="both"/>
      </w:pPr>
    </w:p>
    <w:p w:rsidR="003A6DD8" w:rsidRDefault="003A6DD8" w:rsidP="00354181">
      <w:pPr>
        <w:spacing w:after="0"/>
        <w:jc w:val="both"/>
        <w:rPr>
          <w:b/>
        </w:rPr>
      </w:pPr>
      <w:r w:rsidRPr="003A6DD8">
        <w:rPr>
          <w:b/>
        </w:rPr>
        <w:t>Partidas y horas extras</w:t>
      </w:r>
    </w:p>
    <w:p w:rsidR="003A6DD8" w:rsidRDefault="003A6DD8" w:rsidP="00354181">
      <w:pPr>
        <w:spacing w:after="0"/>
        <w:jc w:val="both"/>
      </w:pPr>
      <w:r>
        <w:t xml:space="preserve">Funcionarios lesionados en lo económico, mucho cuidado al realizar el planteo. Si bien no estamos de acuerdo como partida y horas extras, contradice criterios a nivel sindical. Si bien sigue sin estar de acuerdo, porque el salario debe ser mejorado, y porque no es algo </w:t>
      </w:r>
      <w:proofErr w:type="spellStart"/>
      <w:r>
        <w:t>conveniado</w:t>
      </w:r>
      <w:proofErr w:type="spellEnd"/>
      <w:r>
        <w:t xml:space="preserve"> a través de la negociación colectiva. Dicho esto, hay compañeros lesionados. Que no pase desapercibido. Hay muy poco personal en las escuelas, esa es  la denuncia, y rebajaron partidas. Hay presiones importantes por parte de los directores.</w:t>
      </w:r>
      <w:r w:rsidR="00507B9E">
        <w:t xml:space="preserve"> También carencia administrativa.</w:t>
      </w:r>
    </w:p>
    <w:p w:rsidR="00507B9E" w:rsidRDefault="00507B9E" w:rsidP="00354181">
      <w:pPr>
        <w:spacing w:after="0"/>
        <w:jc w:val="both"/>
      </w:pPr>
      <w:r>
        <w:t xml:space="preserve">Pensar en el funcionamiento de la escuela. </w:t>
      </w:r>
    </w:p>
    <w:p w:rsidR="00507B9E" w:rsidRDefault="00507B9E" w:rsidP="00354181">
      <w:pPr>
        <w:spacing w:after="0"/>
        <w:jc w:val="both"/>
      </w:pPr>
    </w:p>
    <w:p w:rsidR="006F5992" w:rsidRDefault="006F5992" w:rsidP="00354181">
      <w:pPr>
        <w:spacing w:after="0"/>
        <w:jc w:val="both"/>
      </w:pPr>
    </w:p>
    <w:sectPr w:rsidR="006F5992" w:rsidSect="009615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6B" w:rsidRDefault="00592A6B" w:rsidP="003A20C3">
      <w:pPr>
        <w:spacing w:after="0" w:line="240" w:lineRule="auto"/>
      </w:pPr>
      <w:r>
        <w:separator/>
      </w:r>
    </w:p>
  </w:endnote>
  <w:endnote w:type="continuationSeparator" w:id="0">
    <w:p w:rsidR="00592A6B" w:rsidRDefault="00592A6B" w:rsidP="003A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2F" w:rsidRDefault="00FA4E2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0A" w:rsidRPr="00B12B0A" w:rsidRDefault="00B12B0A" w:rsidP="00B12B0A">
    <w:pPr>
      <w:pStyle w:val="Piedepgina"/>
      <w:jc w:val="center"/>
      <w:rPr>
        <w:rFonts w:ascii="Arial" w:hAnsi="Arial" w:cs="Arial"/>
        <w:sz w:val="16"/>
        <w:szCs w:val="16"/>
      </w:rPr>
    </w:pPr>
    <w:r w:rsidRPr="00B12B0A">
      <w:rPr>
        <w:rFonts w:ascii="Arial" w:hAnsi="Arial" w:cs="Arial"/>
        <w:sz w:val="16"/>
        <w:szCs w:val="16"/>
      </w:rPr>
      <w:t>Magallanes 1161 – Tel.: (598)24109294 – Fax: (598)24109289</w:t>
    </w:r>
  </w:p>
  <w:p w:rsidR="00B12B0A" w:rsidRPr="00B12B0A" w:rsidRDefault="00B12B0A" w:rsidP="00B12B0A">
    <w:pPr>
      <w:pStyle w:val="Piedepgina"/>
      <w:jc w:val="center"/>
      <w:rPr>
        <w:rFonts w:ascii="Arial" w:hAnsi="Arial" w:cs="Arial"/>
        <w:sz w:val="16"/>
        <w:szCs w:val="16"/>
      </w:rPr>
    </w:pPr>
    <w:r w:rsidRPr="00B12B0A">
      <w:rPr>
        <w:rFonts w:ascii="Arial" w:hAnsi="Arial" w:cs="Arial"/>
        <w:sz w:val="16"/>
        <w:szCs w:val="16"/>
      </w:rPr>
      <w:t xml:space="preserve">Email: </w:t>
    </w:r>
    <w:hyperlink r:id="rId1" w:history="1">
      <w:r w:rsidRPr="00B12B0A">
        <w:rPr>
          <w:rStyle w:val="Hipervnculo"/>
          <w:rFonts w:ascii="Arial" w:hAnsi="Arial" w:cs="Arial"/>
          <w:sz w:val="16"/>
          <w:szCs w:val="16"/>
        </w:rPr>
        <w:t>afutu@adinet.com.uy</w:t>
      </w:r>
    </w:hyperlink>
    <w:r w:rsidRPr="00B12B0A">
      <w:rPr>
        <w:rFonts w:ascii="Arial" w:hAnsi="Arial" w:cs="Arial"/>
        <w:sz w:val="16"/>
        <w:szCs w:val="16"/>
      </w:rPr>
      <w:t xml:space="preserve"> – Montevideo - </w:t>
    </w:r>
    <w:r>
      <w:rPr>
        <w:rFonts w:ascii="Arial" w:hAnsi="Arial" w:cs="Arial"/>
        <w:sz w:val="16"/>
        <w:szCs w:val="16"/>
      </w:rPr>
      <w:t>U</w:t>
    </w:r>
    <w:r w:rsidRPr="00B12B0A">
      <w:rPr>
        <w:rFonts w:ascii="Arial" w:hAnsi="Arial" w:cs="Arial"/>
        <w:sz w:val="16"/>
        <w:szCs w:val="16"/>
      </w:rPr>
      <w:t>ruguay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2F" w:rsidRDefault="00FA4E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6B" w:rsidRDefault="00592A6B" w:rsidP="003A20C3">
      <w:pPr>
        <w:spacing w:after="0" w:line="240" w:lineRule="auto"/>
      </w:pPr>
      <w:r>
        <w:separator/>
      </w:r>
    </w:p>
  </w:footnote>
  <w:footnote w:type="continuationSeparator" w:id="0">
    <w:p w:rsidR="00592A6B" w:rsidRDefault="00592A6B" w:rsidP="003A2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2F" w:rsidRDefault="00FA4E2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C3" w:rsidRDefault="00FA4E2F">
    <w:pPr>
      <w:pStyle w:val="Encabezado"/>
    </w:pPr>
    <w:r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0D495E" wp14:editId="79C4914F">
              <wp:simplePos x="0" y="0"/>
              <wp:positionH relativeFrom="column">
                <wp:posOffset>1396365</wp:posOffset>
              </wp:positionH>
              <wp:positionV relativeFrom="paragraph">
                <wp:posOffset>104775</wp:posOffset>
              </wp:positionV>
              <wp:extent cx="4611370" cy="715645"/>
              <wp:effectExtent l="0" t="0" r="0" b="825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1370" cy="715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20C3" w:rsidRPr="003A20C3" w:rsidRDefault="003A20C3" w:rsidP="003A20C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3A20C3">
                            <w:rPr>
                              <w:rFonts w:ascii="Arial" w:hAnsi="Arial" w:cs="Arial"/>
                              <w:b/>
                            </w:rPr>
                            <w:t>ASOCIACIÓN DE FUNCIONARIOS DE LA</w:t>
                          </w:r>
                        </w:p>
                        <w:p w:rsidR="003A20C3" w:rsidRDefault="003A20C3" w:rsidP="003A20C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3A20C3">
                            <w:rPr>
                              <w:rFonts w:ascii="Arial" w:hAnsi="Arial" w:cs="Arial"/>
                              <w:b/>
                            </w:rPr>
                            <w:t>UNIVERSIDAD DEL TRABAJO DEL URUGUAY</w:t>
                          </w:r>
                        </w:p>
                        <w:p w:rsidR="003A20C3" w:rsidRPr="003A20C3" w:rsidRDefault="00592A6B" w:rsidP="003A20C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pict>
                              <v:rect id="_x0000_i1025" style="width:307.6pt;height:1.9pt" o:hrpct="884" o:hralign="center" o:hrstd="t" o:hrnoshade="t" o:hr="t" fillcolor="red" stroked="f"/>
                            </w:pi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9.95pt;margin-top:8.25pt;width:363.1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" stroked="f">
              <v:textbox>
                <w:txbxContent>
                  <w:p w:rsidR="003A20C3" w:rsidRPr="003A20C3" w:rsidRDefault="003A20C3" w:rsidP="003A20C3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3A20C3">
                      <w:rPr>
                        <w:rFonts w:ascii="Arial" w:hAnsi="Arial" w:cs="Arial"/>
                        <w:b/>
                      </w:rPr>
                      <w:t>ASOCIACIÓN DE FUNCIONARIOS DE LA</w:t>
                    </w:r>
                  </w:p>
                  <w:p w:rsidR="003A20C3" w:rsidRDefault="003A20C3" w:rsidP="003A20C3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3A20C3">
                      <w:rPr>
                        <w:rFonts w:ascii="Arial" w:hAnsi="Arial" w:cs="Arial"/>
                        <w:b/>
                      </w:rPr>
                      <w:t>UNIVERSIDAD DEL TRABAJO DEL URUGUAY</w:t>
                    </w:r>
                  </w:p>
                  <w:p w:rsidR="003A20C3" w:rsidRPr="003A20C3" w:rsidRDefault="00E865C6" w:rsidP="003A20C3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pict>
                        <v:rect id="_x0000_i1025" style="width:307.6pt;height:1.9pt" o:hrpct="884" o:hralign="center" o:hrstd="t" o:hrnoshade="t" o:hr="t" fillcolor="red" stroked="f"/>
                      </w:pict>
                    </w:r>
                  </w:p>
                </w:txbxContent>
              </v:textbox>
            </v:shape>
          </w:pict>
        </mc:Fallback>
      </mc:AlternateContent>
    </w:r>
    <w:r w:rsidR="00DF6331">
      <w:rPr>
        <w:noProof/>
        <w:lang w:eastAsia="es-UY"/>
      </w:rPr>
      <w:drawing>
        <wp:inline distT="0" distB="0" distL="0" distR="0" wp14:anchorId="05076EB3" wp14:editId="092E8B31">
          <wp:extent cx="1343771" cy="1343771"/>
          <wp:effectExtent l="0" t="0" r="889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82" r="6682"/>
                  <a:stretch/>
                </pic:blipFill>
                <pic:spPr bwMode="auto">
                  <a:xfrm>
                    <a:off x="0" y="0"/>
                    <a:ext cx="1341120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2F" w:rsidRDefault="00FA4E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716E"/>
    <w:multiLevelType w:val="hybridMultilevel"/>
    <w:tmpl w:val="C6B0D836"/>
    <w:lvl w:ilvl="0" w:tplc="E3F6D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564C5"/>
    <w:multiLevelType w:val="hybridMultilevel"/>
    <w:tmpl w:val="9634AE8E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43C54"/>
    <w:multiLevelType w:val="hybridMultilevel"/>
    <w:tmpl w:val="731A2A7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56EF8"/>
    <w:multiLevelType w:val="hybridMultilevel"/>
    <w:tmpl w:val="78D2A5B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F3F1C"/>
    <w:multiLevelType w:val="hybridMultilevel"/>
    <w:tmpl w:val="62301F9E"/>
    <w:lvl w:ilvl="0" w:tplc="DEB66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7E0400"/>
    <w:multiLevelType w:val="hybridMultilevel"/>
    <w:tmpl w:val="E37A3F30"/>
    <w:lvl w:ilvl="0" w:tplc="E3EEC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788" w:hanging="360"/>
      </w:pPr>
    </w:lvl>
    <w:lvl w:ilvl="2" w:tplc="380A001B" w:tentative="1">
      <w:start w:val="1"/>
      <w:numFmt w:val="lowerRoman"/>
      <w:lvlText w:val="%3."/>
      <w:lvlJc w:val="right"/>
      <w:pPr>
        <w:ind w:left="2508" w:hanging="180"/>
      </w:pPr>
    </w:lvl>
    <w:lvl w:ilvl="3" w:tplc="380A000F" w:tentative="1">
      <w:start w:val="1"/>
      <w:numFmt w:val="decimal"/>
      <w:lvlText w:val="%4."/>
      <w:lvlJc w:val="left"/>
      <w:pPr>
        <w:ind w:left="3228" w:hanging="360"/>
      </w:pPr>
    </w:lvl>
    <w:lvl w:ilvl="4" w:tplc="380A0019" w:tentative="1">
      <w:start w:val="1"/>
      <w:numFmt w:val="lowerLetter"/>
      <w:lvlText w:val="%5."/>
      <w:lvlJc w:val="left"/>
      <w:pPr>
        <w:ind w:left="3948" w:hanging="360"/>
      </w:pPr>
    </w:lvl>
    <w:lvl w:ilvl="5" w:tplc="380A001B" w:tentative="1">
      <w:start w:val="1"/>
      <w:numFmt w:val="lowerRoman"/>
      <w:lvlText w:val="%6."/>
      <w:lvlJc w:val="right"/>
      <w:pPr>
        <w:ind w:left="4668" w:hanging="180"/>
      </w:pPr>
    </w:lvl>
    <w:lvl w:ilvl="6" w:tplc="380A000F" w:tentative="1">
      <w:start w:val="1"/>
      <w:numFmt w:val="decimal"/>
      <w:lvlText w:val="%7."/>
      <w:lvlJc w:val="left"/>
      <w:pPr>
        <w:ind w:left="5388" w:hanging="360"/>
      </w:pPr>
    </w:lvl>
    <w:lvl w:ilvl="7" w:tplc="380A0019" w:tentative="1">
      <w:start w:val="1"/>
      <w:numFmt w:val="lowerLetter"/>
      <w:lvlText w:val="%8."/>
      <w:lvlJc w:val="left"/>
      <w:pPr>
        <w:ind w:left="6108" w:hanging="360"/>
      </w:pPr>
    </w:lvl>
    <w:lvl w:ilvl="8" w:tplc="3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BB41B2"/>
    <w:multiLevelType w:val="hybridMultilevel"/>
    <w:tmpl w:val="1BDAEBF4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F4D68"/>
    <w:multiLevelType w:val="hybridMultilevel"/>
    <w:tmpl w:val="A98ABB7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2302D"/>
    <w:multiLevelType w:val="hybridMultilevel"/>
    <w:tmpl w:val="EC82CF6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504ED"/>
    <w:multiLevelType w:val="hybridMultilevel"/>
    <w:tmpl w:val="3230C3DA"/>
    <w:lvl w:ilvl="0" w:tplc="B6DEF7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214" w:hanging="360"/>
      </w:pPr>
    </w:lvl>
    <w:lvl w:ilvl="2" w:tplc="380A001B" w:tentative="1">
      <w:start w:val="1"/>
      <w:numFmt w:val="lowerRoman"/>
      <w:lvlText w:val="%3."/>
      <w:lvlJc w:val="right"/>
      <w:pPr>
        <w:ind w:left="2934" w:hanging="180"/>
      </w:pPr>
    </w:lvl>
    <w:lvl w:ilvl="3" w:tplc="380A000F" w:tentative="1">
      <w:start w:val="1"/>
      <w:numFmt w:val="decimal"/>
      <w:lvlText w:val="%4."/>
      <w:lvlJc w:val="left"/>
      <w:pPr>
        <w:ind w:left="3654" w:hanging="360"/>
      </w:pPr>
    </w:lvl>
    <w:lvl w:ilvl="4" w:tplc="380A0019" w:tentative="1">
      <w:start w:val="1"/>
      <w:numFmt w:val="lowerLetter"/>
      <w:lvlText w:val="%5."/>
      <w:lvlJc w:val="left"/>
      <w:pPr>
        <w:ind w:left="4374" w:hanging="360"/>
      </w:pPr>
    </w:lvl>
    <w:lvl w:ilvl="5" w:tplc="380A001B" w:tentative="1">
      <w:start w:val="1"/>
      <w:numFmt w:val="lowerRoman"/>
      <w:lvlText w:val="%6."/>
      <w:lvlJc w:val="right"/>
      <w:pPr>
        <w:ind w:left="5094" w:hanging="180"/>
      </w:pPr>
    </w:lvl>
    <w:lvl w:ilvl="6" w:tplc="380A000F" w:tentative="1">
      <w:start w:val="1"/>
      <w:numFmt w:val="decimal"/>
      <w:lvlText w:val="%7."/>
      <w:lvlJc w:val="left"/>
      <w:pPr>
        <w:ind w:left="5814" w:hanging="360"/>
      </w:pPr>
    </w:lvl>
    <w:lvl w:ilvl="7" w:tplc="380A0019" w:tentative="1">
      <w:start w:val="1"/>
      <w:numFmt w:val="lowerLetter"/>
      <w:lvlText w:val="%8."/>
      <w:lvlJc w:val="left"/>
      <w:pPr>
        <w:ind w:left="6534" w:hanging="360"/>
      </w:pPr>
    </w:lvl>
    <w:lvl w:ilvl="8" w:tplc="3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BE66F88"/>
    <w:multiLevelType w:val="hybridMultilevel"/>
    <w:tmpl w:val="21C61DDC"/>
    <w:lvl w:ilvl="0" w:tplc="380A000F">
      <w:start w:val="1"/>
      <w:numFmt w:val="decimal"/>
      <w:lvlText w:val="%1."/>
      <w:lvlJc w:val="left"/>
      <w:pPr>
        <w:ind w:left="1080" w:hanging="360"/>
      </w:p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9D4C6C"/>
    <w:multiLevelType w:val="hybridMultilevel"/>
    <w:tmpl w:val="7A208DFE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45084"/>
    <w:multiLevelType w:val="hybridMultilevel"/>
    <w:tmpl w:val="BFEA0AF6"/>
    <w:lvl w:ilvl="0" w:tplc="C62066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8797D"/>
    <w:multiLevelType w:val="hybridMultilevel"/>
    <w:tmpl w:val="703AF72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A4028"/>
    <w:multiLevelType w:val="hybridMultilevel"/>
    <w:tmpl w:val="CCE4D350"/>
    <w:lvl w:ilvl="0" w:tplc="F952801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2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3"/>
  </w:num>
  <w:num w:numId="13">
    <w:abstractNumId w:val="6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67"/>
    <w:rsid w:val="000058C4"/>
    <w:rsid w:val="000217CE"/>
    <w:rsid w:val="0003559D"/>
    <w:rsid w:val="00046B42"/>
    <w:rsid w:val="000611F7"/>
    <w:rsid w:val="00072C2E"/>
    <w:rsid w:val="00077B32"/>
    <w:rsid w:val="00082E44"/>
    <w:rsid w:val="000830F4"/>
    <w:rsid w:val="00090C40"/>
    <w:rsid w:val="00094C59"/>
    <w:rsid w:val="000B26E0"/>
    <w:rsid w:val="000D0270"/>
    <w:rsid w:val="000D2545"/>
    <w:rsid w:val="000F0827"/>
    <w:rsid w:val="000F3239"/>
    <w:rsid w:val="00112B72"/>
    <w:rsid w:val="00112D24"/>
    <w:rsid w:val="00130426"/>
    <w:rsid w:val="00140269"/>
    <w:rsid w:val="00141383"/>
    <w:rsid w:val="00170179"/>
    <w:rsid w:val="00185AEE"/>
    <w:rsid w:val="00192A96"/>
    <w:rsid w:val="001A0A7E"/>
    <w:rsid w:val="001A0F04"/>
    <w:rsid w:val="001A64D0"/>
    <w:rsid w:val="001B38F5"/>
    <w:rsid w:val="001B6BB4"/>
    <w:rsid w:val="001C160A"/>
    <w:rsid w:val="001D0916"/>
    <w:rsid w:val="001E1537"/>
    <w:rsid w:val="002046DD"/>
    <w:rsid w:val="0021102D"/>
    <w:rsid w:val="00211BD9"/>
    <w:rsid w:val="00212B7A"/>
    <w:rsid w:val="002317AD"/>
    <w:rsid w:val="00235166"/>
    <w:rsid w:val="0024536D"/>
    <w:rsid w:val="00251631"/>
    <w:rsid w:val="00254663"/>
    <w:rsid w:val="00262D81"/>
    <w:rsid w:val="002639A3"/>
    <w:rsid w:val="00277939"/>
    <w:rsid w:val="002B4FEB"/>
    <w:rsid w:val="002B6376"/>
    <w:rsid w:val="002C46AC"/>
    <w:rsid w:val="002E2DA6"/>
    <w:rsid w:val="002E615F"/>
    <w:rsid w:val="002F169A"/>
    <w:rsid w:val="003101D1"/>
    <w:rsid w:val="00312E41"/>
    <w:rsid w:val="003210B7"/>
    <w:rsid w:val="00325D6F"/>
    <w:rsid w:val="0033065B"/>
    <w:rsid w:val="003435EF"/>
    <w:rsid w:val="00344A7F"/>
    <w:rsid w:val="003459BA"/>
    <w:rsid w:val="00350A63"/>
    <w:rsid w:val="00354181"/>
    <w:rsid w:val="003608A2"/>
    <w:rsid w:val="0036449A"/>
    <w:rsid w:val="0036697B"/>
    <w:rsid w:val="0038561C"/>
    <w:rsid w:val="00396616"/>
    <w:rsid w:val="003A20C3"/>
    <w:rsid w:val="003A6DD8"/>
    <w:rsid w:val="003B3D86"/>
    <w:rsid w:val="003C10F1"/>
    <w:rsid w:val="003C32E6"/>
    <w:rsid w:val="003C412B"/>
    <w:rsid w:val="003D5F7D"/>
    <w:rsid w:val="003E0290"/>
    <w:rsid w:val="004060F0"/>
    <w:rsid w:val="004107A8"/>
    <w:rsid w:val="00410C52"/>
    <w:rsid w:val="00415DFB"/>
    <w:rsid w:val="004175CE"/>
    <w:rsid w:val="00423B5D"/>
    <w:rsid w:val="004253E5"/>
    <w:rsid w:val="00425936"/>
    <w:rsid w:val="00437BD4"/>
    <w:rsid w:val="00475A29"/>
    <w:rsid w:val="00482245"/>
    <w:rsid w:val="00486914"/>
    <w:rsid w:val="004A4B6E"/>
    <w:rsid w:val="004A5E77"/>
    <w:rsid w:val="004B3182"/>
    <w:rsid w:val="004B5EE3"/>
    <w:rsid w:val="004C163A"/>
    <w:rsid w:val="004C4A0A"/>
    <w:rsid w:val="004C6A26"/>
    <w:rsid w:val="004D4891"/>
    <w:rsid w:val="004E7551"/>
    <w:rsid w:val="004F520C"/>
    <w:rsid w:val="0050394D"/>
    <w:rsid w:val="00507B9E"/>
    <w:rsid w:val="00527C98"/>
    <w:rsid w:val="0053207C"/>
    <w:rsid w:val="00534D8A"/>
    <w:rsid w:val="005404F5"/>
    <w:rsid w:val="00540924"/>
    <w:rsid w:val="005423AB"/>
    <w:rsid w:val="00555959"/>
    <w:rsid w:val="00560A39"/>
    <w:rsid w:val="00566BB7"/>
    <w:rsid w:val="0057055D"/>
    <w:rsid w:val="00583D16"/>
    <w:rsid w:val="0058558F"/>
    <w:rsid w:val="00592A6B"/>
    <w:rsid w:val="005A40EA"/>
    <w:rsid w:val="005B6773"/>
    <w:rsid w:val="005D35BC"/>
    <w:rsid w:val="005D421B"/>
    <w:rsid w:val="005E0018"/>
    <w:rsid w:val="00601C67"/>
    <w:rsid w:val="00630E11"/>
    <w:rsid w:val="00640B69"/>
    <w:rsid w:val="006443C8"/>
    <w:rsid w:val="0065223F"/>
    <w:rsid w:val="006678BF"/>
    <w:rsid w:val="00673611"/>
    <w:rsid w:val="006801F2"/>
    <w:rsid w:val="00681609"/>
    <w:rsid w:val="00682CF6"/>
    <w:rsid w:val="006B30E6"/>
    <w:rsid w:val="006B342B"/>
    <w:rsid w:val="006C7104"/>
    <w:rsid w:val="006E4251"/>
    <w:rsid w:val="006E50D4"/>
    <w:rsid w:val="006E576B"/>
    <w:rsid w:val="006F1CC9"/>
    <w:rsid w:val="006F1E98"/>
    <w:rsid w:val="006F206A"/>
    <w:rsid w:val="006F5992"/>
    <w:rsid w:val="006F673A"/>
    <w:rsid w:val="007044E9"/>
    <w:rsid w:val="00726FC1"/>
    <w:rsid w:val="00732446"/>
    <w:rsid w:val="0073266F"/>
    <w:rsid w:val="007505A5"/>
    <w:rsid w:val="0076025D"/>
    <w:rsid w:val="00770138"/>
    <w:rsid w:val="00787EDB"/>
    <w:rsid w:val="00792BD9"/>
    <w:rsid w:val="00793CEC"/>
    <w:rsid w:val="00795666"/>
    <w:rsid w:val="007A1DF7"/>
    <w:rsid w:val="007A7D0A"/>
    <w:rsid w:val="007C410B"/>
    <w:rsid w:val="007D1720"/>
    <w:rsid w:val="007D560D"/>
    <w:rsid w:val="007E5142"/>
    <w:rsid w:val="007F3293"/>
    <w:rsid w:val="008014FF"/>
    <w:rsid w:val="0080389B"/>
    <w:rsid w:val="008362C2"/>
    <w:rsid w:val="00846E42"/>
    <w:rsid w:val="008A03E5"/>
    <w:rsid w:val="008B7966"/>
    <w:rsid w:val="008C3C6E"/>
    <w:rsid w:val="008C6C7A"/>
    <w:rsid w:val="008D1584"/>
    <w:rsid w:val="008D417B"/>
    <w:rsid w:val="008D422A"/>
    <w:rsid w:val="008E55C0"/>
    <w:rsid w:val="0090103B"/>
    <w:rsid w:val="00901F5E"/>
    <w:rsid w:val="00924E5C"/>
    <w:rsid w:val="00936F6C"/>
    <w:rsid w:val="00944C90"/>
    <w:rsid w:val="009546BC"/>
    <w:rsid w:val="009566D4"/>
    <w:rsid w:val="0096158A"/>
    <w:rsid w:val="00961D1D"/>
    <w:rsid w:val="009745A7"/>
    <w:rsid w:val="00974CF1"/>
    <w:rsid w:val="00982058"/>
    <w:rsid w:val="00985380"/>
    <w:rsid w:val="009921D7"/>
    <w:rsid w:val="009A430C"/>
    <w:rsid w:val="009C2234"/>
    <w:rsid w:val="009D21FD"/>
    <w:rsid w:val="009D4CFC"/>
    <w:rsid w:val="009E62B0"/>
    <w:rsid w:val="00A101A2"/>
    <w:rsid w:val="00A15F48"/>
    <w:rsid w:val="00A234B7"/>
    <w:rsid w:val="00A32A0E"/>
    <w:rsid w:val="00A33A55"/>
    <w:rsid w:val="00A42739"/>
    <w:rsid w:val="00A617BB"/>
    <w:rsid w:val="00A61A74"/>
    <w:rsid w:val="00AB1616"/>
    <w:rsid w:val="00AC4BD5"/>
    <w:rsid w:val="00AF1751"/>
    <w:rsid w:val="00AF2CCE"/>
    <w:rsid w:val="00AF449E"/>
    <w:rsid w:val="00AF4FF6"/>
    <w:rsid w:val="00B12B0A"/>
    <w:rsid w:val="00B35E86"/>
    <w:rsid w:val="00B44BDF"/>
    <w:rsid w:val="00B5141F"/>
    <w:rsid w:val="00B63AD2"/>
    <w:rsid w:val="00B65F3B"/>
    <w:rsid w:val="00B80220"/>
    <w:rsid w:val="00B83471"/>
    <w:rsid w:val="00B855D8"/>
    <w:rsid w:val="00BA4FF9"/>
    <w:rsid w:val="00BB0986"/>
    <w:rsid w:val="00BE07ED"/>
    <w:rsid w:val="00BF1F73"/>
    <w:rsid w:val="00C013FE"/>
    <w:rsid w:val="00C1040C"/>
    <w:rsid w:val="00C1275F"/>
    <w:rsid w:val="00C21C59"/>
    <w:rsid w:val="00C24C0C"/>
    <w:rsid w:val="00C36CEA"/>
    <w:rsid w:val="00C70F85"/>
    <w:rsid w:val="00C71CE2"/>
    <w:rsid w:val="00C71E81"/>
    <w:rsid w:val="00C775B4"/>
    <w:rsid w:val="00C8048D"/>
    <w:rsid w:val="00C81BD6"/>
    <w:rsid w:val="00C82A65"/>
    <w:rsid w:val="00C83CC5"/>
    <w:rsid w:val="00CC153D"/>
    <w:rsid w:val="00CC440F"/>
    <w:rsid w:val="00CD32E5"/>
    <w:rsid w:val="00CD55A9"/>
    <w:rsid w:val="00CF2764"/>
    <w:rsid w:val="00CF462F"/>
    <w:rsid w:val="00D00407"/>
    <w:rsid w:val="00D01DCD"/>
    <w:rsid w:val="00D47971"/>
    <w:rsid w:val="00D61EB9"/>
    <w:rsid w:val="00D760F3"/>
    <w:rsid w:val="00D9357C"/>
    <w:rsid w:val="00D93EA5"/>
    <w:rsid w:val="00DB4F49"/>
    <w:rsid w:val="00DC0C58"/>
    <w:rsid w:val="00DC20B4"/>
    <w:rsid w:val="00DD209C"/>
    <w:rsid w:val="00DD54B6"/>
    <w:rsid w:val="00DD7ECB"/>
    <w:rsid w:val="00DE0495"/>
    <w:rsid w:val="00DE419A"/>
    <w:rsid w:val="00DE7FC0"/>
    <w:rsid w:val="00DF6331"/>
    <w:rsid w:val="00DF707D"/>
    <w:rsid w:val="00E135B1"/>
    <w:rsid w:val="00E139BF"/>
    <w:rsid w:val="00E228A5"/>
    <w:rsid w:val="00E254C4"/>
    <w:rsid w:val="00E41C87"/>
    <w:rsid w:val="00E51F32"/>
    <w:rsid w:val="00E66246"/>
    <w:rsid w:val="00E865C6"/>
    <w:rsid w:val="00E872FB"/>
    <w:rsid w:val="00E913CB"/>
    <w:rsid w:val="00E9392A"/>
    <w:rsid w:val="00EC0BC3"/>
    <w:rsid w:val="00EC74C2"/>
    <w:rsid w:val="00EE5328"/>
    <w:rsid w:val="00EE66EC"/>
    <w:rsid w:val="00F11AF3"/>
    <w:rsid w:val="00F22C2B"/>
    <w:rsid w:val="00F40040"/>
    <w:rsid w:val="00F4359B"/>
    <w:rsid w:val="00F6402E"/>
    <w:rsid w:val="00F9088A"/>
    <w:rsid w:val="00F956CC"/>
    <w:rsid w:val="00F95A40"/>
    <w:rsid w:val="00FA4E2F"/>
    <w:rsid w:val="00FA58BE"/>
    <w:rsid w:val="00FB0232"/>
    <w:rsid w:val="00FB715C"/>
    <w:rsid w:val="00FC18B8"/>
    <w:rsid w:val="00FC38B3"/>
    <w:rsid w:val="00FC6849"/>
    <w:rsid w:val="00FD587B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81"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20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A2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0C3"/>
  </w:style>
  <w:style w:type="paragraph" w:styleId="Piedepgina">
    <w:name w:val="footer"/>
    <w:basedOn w:val="Normal"/>
    <w:link w:val="PiedepginaCar"/>
    <w:uiPriority w:val="99"/>
    <w:unhideWhenUsed/>
    <w:rsid w:val="003A2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0C3"/>
  </w:style>
  <w:style w:type="character" w:styleId="Hipervnculo">
    <w:name w:val="Hyperlink"/>
    <w:basedOn w:val="Fuentedeprrafopredeter"/>
    <w:uiPriority w:val="99"/>
    <w:unhideWhenUsed/>
    <w:rsid w:val="00B12B0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39BF"/>
    <w:pPr>
      <w:ind w:left="720"/>
      <w:contextualSpacing/>
    </w:pPr>
  </w:style>
  <w:style w:type="paragraph" w:customStyle="1" w:styleId="Default">
    <w:name w:val="Default"/>
    <w:rsid w:val="005B67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81"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20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A2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0C3"/>
  </w:style>
  <w:style w:type="paragraph" w:styleId="Piedepgina">
    <w:name w:val="footer"/>
    <w:basedOn w:val="Normal"/>
    <w:link w:val="PiedepginaCar"/>
    <w:uiPriority w:val="99"/>
    <w:unhideWhenUsed/>
    <w:rsid w:val="003A2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0C3"/>
  </w:style>
  <w:style w:type="character" w:styleId="Hipervnculo">
    <w:name w:val="Hyperlink"/>
    <w:basedOn w:val="Fuentedeprrafopredeter"/>
    <w:uiPriority w:val="99"/>
    <w:unhideWhenUsed/>
    <w:rsid w:val="00B12B0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39BF"/>
    <w:pPr>
      <w:ind w:left="720"/>
      <w:contextualSpacing/>
    </w:pPr>
  </w:style>
  <w:style w:type="paragraph" w:customStyle="1" w:styleId="Default">
    <w:name w:val="Default"/>
    <w:rsid w:val="005B67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futu@adinet.com.u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6E814-7217-4505-B7F3-C14242FD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MARTHA MASSIOTTI ILLA</dc:creator>
  <cp:lastModifiedBy>Planillado</cp:lastModifiedBy>
  <cp:revision>2</cp:revision>
  <cp:lastPrinted>2020-03-02T17:22:00Z</cp:lastPrinted>
  <dcterms:created xsi:type="dcterms:W3CDTF">2020-06-23T01:05:00Z</dcterms:created>
  <dcterms:modified xsi:type="dcterms:W3CDTF">2020-06-23T01:05:00Z</dcterms:modified>
</cp:coreProperties>
</file>